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35" w:rsidRDefault="00716635" w:rsidP="007166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16635" w:rsidRDefault="00716635" w:rsidP="007166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сводному отчету о реализации </w:t>
      </w:r>
    </w:p>
    <w:p w:rsidR="00716635" w:rsidRDefault="00716635" w:rsidP="007166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716635" w:rsidRDefault="00716635" w:rsidP="007166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600" w:rsidRDefault="005C4600" w:rsidP="007166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4600" w:rsidRDefault="005C4600" w:rsidP="007166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6635" w:rsidRPr="00142008" w:rsidRDefault="00716635" w:rsidP="007166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08">
        <w:rPr>
          <w:rFonts w:ascii="Times New Roman" w:hAnsi="Times New Roman" w:cs="Times New Roman"/>
          <w:b/>
          <w:sz w:val="24"/>
          <w:szCs w:val="24"/>
        </w:rPr>
        <w:t>Ранжированный перечень</w:t>
      </w:r>
    </w:p>
    <w:p w:rsidR="007508F4" w:rsidRDefault="00716635" w:rsidP="007166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08">
        <w:rPr>
          <w:rFonts w:ascii="Times New Roman" w:hAnsi="Times New Roman" w:cs="Times New Roman"/>
          <w:b/>
          <w:sz w:val="24"/>
          <w:szCs w:val="24"/>
        </w:rPr>
        <w:t>муниципальных программ муниципального образования городское поселение Кандалакша Кандалакшского района</w:t>
      </w:r>
    </w:p>
    <w:p w:rsidR="00461935" w:rsidRPr="00142008" w:rsidRDefault="00461935" w:rsidP="007166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35" w:rsidRDefault="00716635" w:rsidP="007166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1"/>
        <w:gridCol w:w="3395"/>
        <w:gridCol w:w="2976"/>
        <w:gridCol w:w="1985"/>
        <w:gridCol w:w="779"/>
        <w:gridCol w:w="780"/>
        <w:gridCol w:w="1134"/>
        <w:gridCol w:w="3260"/>
      </w:tblGrid>
      <w:tr w:rsidR="00461935" w:rsidRPr="0048042C" w:rsidTr="00461935">
        <w:tc>
          <w:tcPr>
            <w:tcW w:w="541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042C">
              <w:rPr>
                <w:rFonts w:ascii="Times New Roman" w:hAnsi="Times New Roman" w:cs="Times New Roman"/>
              </w:rPr>
              <w:t>п</w:t>
            </w:r>
            <w:proofErr w:type="gramEnd"/>
            <w:r w:rsidRPr="004804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95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976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  <w:tc>
          <w:tcPr>
            <w:tcW w:w="1985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779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ДИП</w:t>
            </w:r>
            <w:proofErr w:type="gramEnd"/>
          </w:p>
        </w:tc>
        <w:tc>
          <w:tcPr>
            <w:tcW w:w="780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1134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 xml:space="preserve">Показатель </w:t>
            </w:r>
            <w:proofErr w:type="spellStart"/>
            <w:r w:rsidRPr="0048042C">
              <w:rPr>
                <w:rFonts w:ascii="Times New Roman" w:hAnsi="Times New Roman" w:cs="Times New Roman"/>
              </w:rPr>
              <w:t>эффектив</w:t>
            </w:r>
            <w:proofErr w:type="spellEnd"/>
          </w:p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042C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3260" w:type="dxa"/>
          </w:tcPr>
          <w:p w:rsidR="00461935" w:rsidRPr="0048042C" w:rsidRDefault="00461935" w:rsidP="007166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Вывод</w:t>
            </w:r>
          </w:p>
        </w:tc>
      </w:tr>
      <w:tr w:rsidR="00461935" w:rsidRPr="0048042C" w:rsidTr="005A3041">
        <w:tc>
          <w:tcPr>
            <w:tcW w:w="541" w:type="dxa"/>
          </w:tcPr>
          <w:p w:rsidR="00461935" w:rsidRPr="003D4933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3D4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5" w:type="dxa"/>
          </w:tcPr>
          <w:p w:rsidR="00461935" w:rsidRPr="003D4933" w:rsidRDefault="00461935" w:rsidP="00055C97">
            <w:pPr>
              <w:rPr>
                <w:rFonts w:ascii="Times New Roman" w:hAnsi="Times New Roman" w:cs="Times New Roman"/>
              </w:rPr>
            </w:pPr>
            <w:r w:rsidRPr="003D4933">
              <w:rPr>
                <w:rFonts w:ascii="Times New Roman" w:hAnsi="Times New Roman" w:cs="Times New Roman"/>
              </w:rPr>
              <w:t>«Развитие культуры и сохранение культурного наследия в муниципальном образовании городское поселение Кандалакша»</w:t>
            </w:r>
          </w:p>
          <w:p w:rsidR="00461935" w:rsidRPr="003D4933" w:rsidRDefault="00461935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D4933">
              <w:rPr>
                <w:rFonts w:ascii="Times New Roman" w:hAnsi="Times New Roman" w:cs="Times New Roman"/>
              </w:rPr>
              <w:t>(прил. № 1)</w:t>
            </w:r>
          </w:p>
        </w:tc>
        <w:tc>
          <w:tcPr>
            <w:tcW w:w="2976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городское поселение Кандалакша Кандалакшского района </w:t>
            </w:r>
            <w:r w:rsidRPr="0048042C">
              <w:rPr>
                <w:rFonts w:ascii="Times New Roman" w:hAnsi="Times New Roman" w:cs="Times New Roman"/>
                <w:bCs/>
              </w:rPr>
              <w:t>от 11.11.2013 № 500</w:t>
            </w:r>
          </w:p>
        </w:tc>
        <w:tc>
          <w:tcPr>
            <w:tcW w:w="1985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Отдел по культуре</w:t>
            </w:r>
          </w:p>
        </w:tc>
        <w:tc>
          <w:tcPr>
            <w:tcW w:w="779" w:type="dxa"/>
          </w:tcPr>
          <w:p w:rsidR="00461935" w:rsidRPr="0048042C" w:rsidRDefault="00680EA5" w:rsidP="00680E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</w:tcPr>
          <w:p w:rsidR="00461935" w:rsidRPr="0048042C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Высокая эффективность.</w:t>
            </w:r>
          </w:p>
          <w:p w:rsidR="00461935" w:rsidRPr="0048042C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Программа характеризуется полным освоением запланированных финансовых ресурсов, что позволило выполнить все запланированные мероприятия.</w:t>
            </w:r>
          </w:p>
        </w:tc>
      </w:tr>
      <w:tr w:rsidR="00461935" w:rsidRPr="0048042C" w:rsidTr="00676D90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5" w:type="dxa"/>
          </w:tcPr>
          <w:p w:rsidR="00461935" w:rsidRPr="00E274B8" w:rsidRDefault="00461935" w:rsidP="00055C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B8">
              <w:rPr>
                <w:rFonts w:ascii="Times New Roman" w:hAnsi="Times New Roman" w:cs="Times New Roman"/>
              </w:rPr>
              <w:t>«</w:t>
            </w:r>
            <w:r w:rsidRPr="00E274B8">
              <w:rPr>
                <w:rFonts w:ascii="Times New Roman" w:hAnsi="Times New Roman" w:cs="Times New Roman"/>
                <w:bCs/>
              </w:rPr>
              <w:t xml:space="preserve">Вовлечение  молодежи в социальную практику» </w:t>
            </w:r>
          </w:p>
          <w:p w:rsidR="00461935" w:rsidRPr="00E274B8" w:rsidRDefault="00461935" w:rsidP="00055C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4B8">
              <w:rPr>
                <w:rFonts w:ascii="Times New Roman" w:hAnsi="Times New Roman" w:cs="Times New Roman"/>
                <w:bCs/>
              </w:rPr>
              <w:t>(прил. № 2)</w:t>
            </w:r>
          </w:p>
        </w:tc>
        <w:tc>
          <w:tcPr>
            <w:tcW w:w="2976" w:type="dxa"/>
          </w:tcPr>
          <w:p w:rsidR="00461935" w:rsidRPr="00E274B8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</w:t>
            </w:r>
            <w:r w:rsidRPr="00E274B8">
              <w:rPr>
                <w:rFonts w:ascii="Times New Roman" w:hAnsi="Times New Roman" w:cs="Times New Roman"/>
                <w:bCs/>
              </w:rPr>
              <w:t xml:space="preserve"> от 11.11.2013 № 499</w:t>
            </w:r>
          </w:p>
        </w:tc>
        <w:tc>
          <w:tcPr>
            <w:tcW w:w="1985" w:type="dxa"/>
          </w:tcPr>
          <w:p w:rsidR="00461935" w:rsidRPr="00E274B8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Отдел по физической культуре, спорту и молодежной политике</w:t>
            </w:r>
          </w:p>
        </w:tc>
        <w:tc>
          <w:tcPr>
            <w:tcW w:w="779" w:type="dxa"/>
          </w:tcPr>
          <w:p w:rsidR="00461935" w:rsidRPr="00E274B8" w:rsidRDefault="00E274B8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80" w:type="dxa"/>
          </w:tcPr>
          <w:p w:rsidR="00461935" w:rsidRPr="00E274B8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461935" w:rsidRPr="00E274B8" w:rsidRDefault="00E274B8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E274B8" w:rsidRPr="00E274B8" w:rsidRDefault="00E274B8" w:rsidP="00E274B8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Оценка – 4.</w:t>
            </w:r>
          </w:p>
          <w:p w:rsidR="00E274B8" w:rsidRPr="00E274B8" w:rsidRDefault="00E274B8" w:rsidP="00E274B8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 xml:space="preserve"> Приемлемый уровень </w:t>
            </w:r>
          </w:p>
          <w:p w:rsidR="00E274B8" w:rsidRPr="00E274B8" w:rsidRDefault="00E274B8" w:rsidP="00E274B8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 xml:space="preserve">эффективности.  Возможен пересмотр муниципальной программы в части корректировки показателей (индикаторов), высвобождения        ресурсов и переноса их </w:t>
            </w:r>
            <w:proofErr w:type="gramStart"/>
            <w:r w:rsidRPr="00E274B8">
              <w:rPr>
                <w:rFonts w:ascii="Times New Roman" w:hAnsi="Times New Roman" w:cs="Times New Roman"/>
              </w:rPr>
              <w:t>на</w:t>
            </w:r>
            <w:proofErr w:type="gramEnd"/>
            <w:r w:rsidRPr="00E274B8">
              <w:rPr>
                <w:rFonts w:ascii="Times New Roman" w:hAnsi="Times New Roman" w:cs="Times New Roman"/>
              </w:rPr>
              <w:t xml:space="preserve"> следующие    </w:t>
            </w:r>
          </w:p>
          <w:p w:rsidR="00461935" w:rsidRPr="00E274B8" w:rsidRDefault="00E274B8" w:rsidP="00E274B8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периоды или на другие муниципальные программы.</w:t>
            </w:r>
          </w:p>
        </w:tc>
      </w:tr>
      <w:tr w:rsidR="00461935" w:rsidRPr="0048042C" w:rsidTr="00647B03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5" w:type="dxa"/>
          </w:tcPr>
          <w:p w:rsidR="00461935" w:rsidRPr="00E274B8" w:rsidRDefault="00461935" w:rsidP="00055C97">
            <w:pPr>
              <w:rPr>
                <w:rFonts w:ascii="Times New Roman" w:hAnsi="Times New Roman" w:cs="Times New Roman"/>
                <w:bCs/>
              </w:rPr>
            </w:pPr>
            <w:r w:rsidRPr="00E274B8">
              <w:rPr>
                <w:rFonts w:ascii="Times New Roman" w:hAnsi="Times New Roman" w:cs="Times New Roman"/>
              </w:rPr>
              <w:t>«</w:t>
            </w:r>
            <w:r w:rsidRPr="00E274B8">
              <w:rPr>
                <w:rFonts w:ascii="Times New Roman" w:hAnsi="Times New Roman" w:cs="Times New Roman"/>
                <w:bCs/>
              </w:rPr>
              <w:t>Развитие физической культуры и спорта в  муниципальном образовании городское поселение Кандалакша»</w:t>
            </w:r>
          </w:p>
          <w:p w:rsidR="00461935" w:rsidRPr="00E274B8" w:rsidRDefault="00461935" w:rsidP="00055C97">
            <w:pPr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  <w:bCs/>
              </w:rPr>
              <w:t>(прил. № 3)</w:t>
            </w:r>
          </w:p>
        </w:tc>
        <w:tc>
          <w:tcPr>
            <w:tcW w:w="2976" w:type="dxa"/>
          </w:tcPr>
          <w:p w:rsidR="00461935" w:rsidRPr="00E274B8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505</w:t>
            </w:r>
          </w:p>
        </w:tc>
        <w:tc>
          <w:tcPr>
            <w:tcW w:w="1985" w:type="dxa"/>
          </w:tcPr>
          <w:p w:rsidR="00461935" w:rsidRPr="00E274B8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Отдел по физической культуре, спорту и молодежной политике</w:t>
            </w:r>
          </w:p>
        </w:tc>
        <w:tc>
          <w:tcPr>
            <w:tcW w:w="779" w:type="dxa"/>
          </w:tcPr>
          <w:p w:rsidR="00461935" w:rsidRPr="00E274B8" w:rsidRDefault="00461935" w:rsidP="00E274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1,0</w:t>
            </w:r>
            <w:r w:rsidR="00E274B8" w:rsidRPr="00E274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0" w:type="dxa"/>
          </w:tcPr>
          <w:p w:rsidR="00461935" w:rsidRPr="00E274B8" w:rsidRDefault="00461935" w:rsidP="00E274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0,9</w:t>
            </w:r>
            <w:r w:rsidR="00E274B8" w:rsidRPr="00E27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61935" w:rsidRPr="00E274B8" w:rsidRDefault="00E274B8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E274B8" w:rsidRPr="00E274B8" w:rsidRDefault="00E274B8" w:rsidP="00E274B8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 xml:space="preserve">Приемлемый уровень  </w:t>
            </w:r>
          </w:p>
          <w:p w:rsidR="00E274B8" w:rsidRPr="00E274B8" w:rsidRDefault="00E274B8" w:rsidP="00E274B8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 xml:space="preserve">эффективности.  </w:t>
            </w:r>
          </w:p>
          <w:p w:rsidR="00461935" w:rsidRPr="00E274B8" w:rsidRDefault="00E274B8" w:rsidP="00E274B8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 xml:space="preserve">Некорректно спланирован объем финансирования. Возможен пересмотр муниципальной программы в части высвобождения ресурсов и перенос их на следующие </w:t>
            </w:r>
            <w:r w:rsidRPr="00E274B8">
              <w:rPr>
                <w:rFonts w:ascii="Times New Roman" w:hAnsi="Times New Roman" w:cs="Times New Roman"/>
              </w:rPr>
              <w:lastRenderedPageBreak/>
              <w:t>периоды или на другие муниципальные программы.</w:t>
            </w:r>
          </w:p>
        </w:tc>
      </w:tr>
      <w:tr w:rsidR="00461935" w:rsidRPr="0048042C" w:rsidTr="00DB2633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95" w:type="dxa"/>
          </w:tcPr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«</w:t>
            </w:r>
            <w:proofErr w:type="spellStart"/>
            <w:r w:rsidRPr="00BF034D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BF034D">
              <w:rPr>
                <w:rFonts w:ascii="Times New Roman" w:hAnsi="Times New Roman" w:cs="Times New Roman"/>
              </w:rPr>
              <w:t xml:space="preserve"> и развитие энергетики на территории муниципального образования городское поселение Кандалакша Кандалакшского района» </w:t>
            </w:r>
          </w:p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 xml:space="preserve">(прил. № 4) </w:t>
            </w:r>
          </w:p>
        </w:tc>
        <w:tc>
          <w:tcPr>
            <w:tcW w:w="2976" w:type="dxa"/>
          </w:tcPr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31.10.2013  № 488</w:t>
            </w:r>
          </w:p>
        </w:tc>
        <w:tc>
          <w:tcPr>
            <w:tcW w:w="1985" w:type="dxa"/>
          </w:tcPr>
          <w:p w:rsidR="00461935" w:rsidRPr="00BF034D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779" w:type="dxa"/>
          </w:tcPr>
          <w:p w:rsidR="00461935" w:rsidRPr="00BF034D" w:rsidRDefault="00BF034D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780" w:type="dxa"/>
          </w:tcPr>
          <w:p w:rsidR="00461935" w:rsidRPr="00BF034D" w:rsidRDefault="00461935" w:rsidP="00680E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0,</w:t>
            </w:r>
            <w:r w:rsidR="00BF034D" w:rsidRPr="00BF034D">
              <w:rPr>
                <w:rFonts w:ascii="Times New Roman" w:hAnsi="Times New Roman" w:cs="Times New Roman"/>
              </w:rPr>
              <w:t>9</w:t>
            </w:r>
            <w:r w:rsidR="00680E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61935" w:rsidRPr="00BF034D" w:rsidRDefault="00BF034D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BF034D" w:rsidRPr="00BF034D" w:rsidRDefault="00BF034D" w:rsidP="00BF034D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Высокая эффективность.</w:t>
            </w:r>
          </w:p>
          <w:p w:rsidR="00461935" w:rsidRPr="00BF034D" w:rsidRDefault="00BF034D" w:rsidP="00BF034D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Программа характеризуется полным освоением запланированных финансовых ресурсов, что позволило выполнить все запланированные мероприятия.</w:t>
            </w:r>
          </w:p>
        </w:tc>
      </w:tr>
      <w:tr w:rsidR="00461935" w:rsidRPr="0048042C" w:rsidTr="00B70EF1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5" w:type="dxa"/>
          </w:tcPr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 xml:space="preserve">«Обеспечение комфортной среды проживания населения  муниципального образования городское поселение  Кандалакша» </w:t>
            </w:r>
          </w:p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(прил. № 5)</w:t>
            </w:r>
          </w:p>
        </w:tc>
        <w:tc>
          <w:tcPr>
            <w:tcW w:w="2976" w:type="dxa"/>
          </w:tcPr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502</w:t>
            </w:r>
          </w:p>
        </w:tc>
        <w:tc>
          <w:tcPr>
            <w:tcW w:w="1985" w:type="dxa"/>
          </w:tcPr>
          <w:p w:rsidR="00461935" w:rsidRPr="00BF034D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Отдел земельных, имущественных отношений и градостроительства</w:t>
            </w:r>
          </w:p>
        </w:tc>
        <w:tc>
          <w:tcPr>
            <w:tcW w:w="779" w:type="dxa"/>
          </w:tcPr>
          <w:p w:rsidR="00461935" w:rsidRPr="00BF034D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0" w:type="dxa"/>
          </w:tcPr>
          <w:p w:rsidR="00461935" w:rsidRPr="00BF034D" w:rsidRDefault="00461935" w:rsidP="00680E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0,</w:t>
            </w:r>
            <w:r w:rsidR="00BF034D" w:rsidRPr="00BF034D">
              <w:rPr>
                <w:rFonts w:ascii="Times New Roman" w:hAnsi="Times New Roman" w:cs="Times New Roman"/>
              </w:rPr>
              <w:t>8</w:t>
            </w:r>
            <w:r w:rsidR="00680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61935" w:rsidRPr="00BF034D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 xml:space="preserve">Приемлемый уровень  </w:t>
            </w:r>
          </w:p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 xml:space="preserve">эффективности.  </w:t>
            </w:r>
          </w:p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Некорректно спланирован объем финансирования. Возможен пересмотр муниципальной программы в части высвобождения ресурсов и перенос их на следующие периоды или на другие муниципальные программы.</w:t>
            </w:r>
          </w:p>
        </w:tc>
      </w:tr>
      <w:tr w:rsidR="00461935" w:rsidRPr="0048042C" w:rsidTr="00F151D6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5" w:type="dxa"/>
          </w:tcPr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«Обеспечение общественного порядка и безопасности населения в муниципальном образовании  городское поселение  Кандалакша Кандалакшского района»</w:t>
            </w:r>
          </w:p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(прил. № 6)</w:t>
            </w:r>
          </w:p>
        </w:tc>
        <w:tc>
          <w:tcPr>
            <w:tcW w:w="2976" w:type="dxa"/>
          </w:tcPr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506</w:t>
            </w:r>
          </w:p>
        </w:tc>
        <w:tc>
          <w:tcPr>
            <w:tcW w:w="1985" w:type="dxa"/>
          </w:tcPr>
          <w:p w:rsidR="00461935" w:rsidRPr="00BF034D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МБУ «Кандалакшское управление по делам гражданской обороны и защите населения от чрезвычайных ситуаций»</w:t>
            </w:r>
          </w:p>
        </w:tc>
        <w:tc>
          <w:tcPr>
            <w:tcW w:w="779" w:type="dxa"/>
          </w:tcPr>
          <w:p w:rsidR="00461935" w:rsidRPr="00BF034D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0" w:type="dxa"/>
          </w:tcPr>
          <w:p w:rsidR="00461935" w:rsidRPr="00BF034D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461935" w:rsidRPr="00BF034D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Высокая эффективность.</w:t>
            </w:r>
          </w:p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Программа характеризуется полным освоением запланированных финансовых ресурсов, что позволило выполнить все запланированные мероприятия.</w:t>
            </w:r>
          </w:p>
        </w:tc>
      </w:tr>
      <w:tr w:rsidR="00461935" w:rsidRPr="0048042C" w:rsidTr="00494E46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5" w:type="dxa"/>
          </w:tcPr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 xml:space="preserve">«Развитие транспортной системы в муниципальном образовании  городское поселение Кандалакша» </w:t>
            </w:r>
          </w:p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(прил. № 7)</w:t>
            </w:r>
          </w:p>
        </w:tc>
        <w:tc>
          <w:tcPr>
            <w:tcW w:w="2976" w:type="dxa"/>
          </w:tcPr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508</w:t>
            </w:r>
          </w:p>
        </w:tc>
        <w:tc>
          <w:tcPr>
            <w:tcW w:w="1985" w:type="dxa"/>
          </w:tcPr>
          <w:p w:rsidR="00461935" w:rsidRPr="00BF034D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779" w:type="dxa"/>
          </w:tcPr>
          <w:p w:rsidR="00461935" w:rsidRPr="00BF034D" w:rsidRDefault="00447942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780" w:type="dxa"/>
          </w:tcPr>
          <w:p w:rsidR="00461935" w:rsidRPr="00BF034D" w:rsidRDefault="00461935" w:rsidP="00BF0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0,</w:t>
            </w:r>
            <w:r w:rsidR="00BF034D" w:rsidRPr="00BF034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</w:tcPr>
          <w:p w:rsidR="00461935" w:rsidRPr="00BF034D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 xml:space="preserve">Приемлемый уровень  </w:t>
            </w:r>
          </w:p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 xml:space="preserve">эффективности.  </w:t>
            </w:r>
          </w:p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Некорректно спланирован объем финансирования. Возможен пересмотр муниципальной программы в части высвобождения ресурсов и перенос их на следующие периоды или на другие муниципальные программы.</w:t>
            </w:r>
          </w:p>
        </w:tc>
      </w:tr>
      <w:tr w:rsidR="00461935" w:rsidRPr="0048042C" w:rsidTr="00A33E81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5" w:type="dxa"/>
          </w:tcPr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 xml:space="preserve">«Развитие экономического потенциала и формирование благоприятного </w:t>
            </w:r>
            <w:r w:rsidRPr="00BF034D">
              <w:rPr>
                <w:rFonts w:ascii="Times New Roman" w:hAnsi="Times New Roman" w:cs="Times New Roman"/>
              </w:rPr>
              <w:lastRenderedPageBreak/>
              <w:t xml:space="preserve">предпринимательского климата в муниципальном образовании городское поселение  Кандалакша» </w:t>
            </w:r>
          </w:p>
          <w:p w:rsidR="00461935" w:rsidRPr="00BF034D" w:rsidRDefault="00461935" w:rsidP="00055C97">
            <w:pPr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(прил. № 8)</w:t>
            </w:r>
          </w:p>
        </w:tc>
        <w:tc>
          <w:tcPr>
            <w:tcW w:w="2976" w:type="dxa"/>
          </w:tcPr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</w:t>
            </w:r>
            <w:r w:rsidRPr="00BF034D">
              <w:rPr>
                <w:rFonts w:ascii="Times New Roman" w:hAnsi="Times New Roman" w:cs="Times New Roman"/>
              </w:rPr>
              <w:lastRenderedPageBreak/>
              <w:t>образования городское поселение Кандалакша Кандалакшского района от 11.11.2013 № 503</w:t>
            </w:r>
          </w:p>
        </w:tc>
        <w:tc>
          <w:tcPr>
            <w:tcW w:w="1985" w:type="dxa"/>
          </w:tcPr>
          <w:p w:rsidR="00461935" w:rsidRPr="00BF034D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lastRenderedPageBreak/>
              <w:t>Сектор экономического развития</w:t>
            </w:r>
          </w:p>
        </w:tc>
        <w:tc>
          <w:tcPr>
            <w:tcW w:w="779" w:type="dxa"/>
          </w:tcPr>
          <w:p w:rsidR="00461935" w:rsidRPr="00BF034D" w:rsidRDefault="00BF034D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80" w:type="dxa"/>
          </w:tcPr>
          <w:p w:rsidR="00461935" w:rsidRPr="00BF034D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461935" w:rsidRPr="00BF034D" w:rsidRDefault="00461935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>Высокая эффективность.</w:t>
            </w:r>
          </w:p>
          <w:p w:rsidR="00461935" w:rsidRPr="00BF034D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BF034D">
              <w:rPr>
                <w:rFonts w:ascii="Times New Roman" w:hAnsi="Times New Roman" w:cs="Times New Roman"/>
              </w:rPr>
              <w:t xml:space="preserve">Программа характеризуется полным освоением </w:t>
            </w:r>
            <w:r w:rsidRPr="00BF034D">
              <w:rPr>
                <w:rFonts w:ascii="Times New Roman" w:hAnsi="Times New Roman" w:cs="Times New Roman"/>
              </w:rPr>
              <w:lastRenderedPageBreak/>
              <w:t>запланированных финансовых ресурсов, что позволило выполнить все запланированные мероприятия.</w:t>
            </w:r>
          </w:p>
        </w:tc>
      </w:tr>
      <w:tr w:rsidR="00461935" w:rsidRPr="0048042C" w:rsidTr="00461935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395" w:type="dxa"/>
          </w:tcPr>
          <w:p w:rsidR="00461935" w:rsidRPr="00375A58" w:rsidRDefault="00461935" w:rsidP="00055C97">
            <w:pPr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 xml:space="preserve">«Информационное общество муниципального образования городское поселение  Кандалакша Кандалакшского района» </w:t>
            </w:r>
          </w:p>
          <w:p w:rsidR="00461935" w:rsidRPr="00375A58" w:rsidRDefault="00461935" w:rsidP="00055C97">
            <w:pPr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(прил. № 9)</w:t>
            </w:r>
          </w:p>
        </w:tc>
        <w:tc>
          <w:tcPr>
            <w:tcW w:w="2976" w:type="dxa"/>
          </w:tcPr>
          <w:p w:rsidR="00461935" w:rsidRPr="00375A58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504</w:t>
            </w:r>
          </w:p>
        </w:tc>
        <w:tc>
          <w:tcPr>
            <w:tcW w:w="1985" w:type="dxa"/>
          </w:tcPr>
          <w:p w:rsidR="00461935" w:rsidRPr="00375A58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Отдел по административной работе и взаимодействию с территориями</w:t>
            </w:r>
          </w:p>
        </w:tc>
        <w:tc>
          <w:tcPr>
            <w:tcW w:w="779" w:type="dxa"/>
            <w:shd w:val="clear" w:color="auto" w:fill="auto"/>
          </w:tcPr>
          <w:p w:rsidR="00461935" w:rsidRPr="00375A58" w:rsidRDefault="00BF034D" w:rsidP="00680E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0,9</w:t>
            </w:r>
            <w:r w:rsidR="00680E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0" w:type="dxa"/>
            <w:shd w:val="clear" w:color="auto" w:fill="auto"/>
          </w:tcPr>
          <w:p w:rsidR="00461935" w:rsidRPr="00375A58" w:rsidRDefault="00BF034D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1935" w:rsidRPr="00375A58" w:rsidRDefault="00375A58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375A58" w:rsidRPr="00375A58" w:rsidRDefault="00375A58" w:rsidP="00375A58">
            <w:pPr>
              <w:pStyle w:val="a3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Высокая эффективность.</w:t>
            </w:r>
          </w:p>
          <w:p w:rsidR="00461935" w:rsidRPr="00375A58" w:rsidRDefault="00375A58" w:rsidP="00375A58">
            <w:pPr>
              <w:pStyle w:val="a3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Программа характеризуется полным освоением запланированных финансовых ресурсов, что позволило выполнить все запланированные мероприятия.</w:t>
            </w:r>
          </w:p>
        </w:tc>
      </w:tr>
      <w:tr w:rsidR="00461935" w:rsidRPr="0048042C" w:rsidTr="00461935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5" w:type="dxa"/>
          </w:tcPr>
          <w:p w:rsidR="00461935" w:rsidRPr="00375A58" w:rsidRDefault="00461935" w:rsidP="00055C97">
            <w:pPr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 xml:space="preserve">«Управление муниципальными финансами, создание условий для эффективного, устойчивого и ответственного управления муниципальными финансами»  </w:t>
            </w:r>
          </w:p>
          <w:p w:rsidR="00461935" w:rsidRPr="00375A58" w:rsidRDefault="00461935" w:rsidP="00055C97">
            <w:pPr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(прил. № 10)</w:t>
            </w:r>
          </w:p>
        </w:tc>
        <w:tc>
          <w:tcPr>
            <w:tcW w:w="2976" w:type="dxa"/>
          </w:tcPr>
          <w:p w:rsidR="00461935" w:rsidRPr="00375A58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501</w:t>
            </w:r>
          </w:p>
        </w:tc>
        <w:tc>
          <w:tcPr>
            <w:tcW w:w="1985" w:type="dxa"/>
          </w:tcPr>
          <w:p w:rsidR="00461935" w:rsidRPr="00375A58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779" w:type="dxa"/>
            <w:shd w:val="clear" w:color="auto" w:fill="auto"/>
          </w:tcPr>
          <w:p w:rsidR="00461935" w:rsidRPr="00375A58" w:rsidRDefault="00461935" w:rsidP="00680E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461935" w:rsidRPr="00375A58" w:rsidRDefault="00375A58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1935" w:rsidRPr="00375A58" w:rsidRDefault="00375A58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375A58" w:rsidRPr="00375A58" w:rsidRDefault="00375A58" w:rsidP="00375A58">
            <w:pPr>
              <w:pStyle w:val="a3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Высокая эффективность.</w:t>
            </w:r>
          </w:p>
          <w:p w:rsidR="00461935" w:rsidRPr="00375A58" w:rsidRDefault="00375A58" w:rsidP="00375A58">
            <w:pPr>
              <w:pStyle w:val="a3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Программа характеризуется полным освоением запланированных финансовых ресурсов, что позволило выполнить все запланированные мероприятия.</w:t>
            </w:r>
          </w:p>
        </w:tc>
      </w:tr>
      <w:tr w:rsidR="00461935" w:rsidRPr="0048042C" w:rsidTr="00461935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95" w:type="dxa"/>
          </w:tcPr>
          <w:p w:rsidR="00461935" w:rsidRPr="00E274B8" w:rsidRDefault="00461935" w:rsidP="00055C97">
            <w:pPr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«Муниципальное управление и гражданское общество муниципального образования городское поселение  Кандалакша Кандалакшского  района» (прил. № 11)</w:t>
            </w:r>
          </w:p>
        </w:tc>
        <w:tc>
          <w:tcPr>
            <w:tcW w:w="2976" w:type="dxa"/>
          </w:tcPr>
          <w:p w:rsidR="00461935" w:rsidRPr="00E274B8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11.11.2013 № 509</w:t>
            </w:r>
          </w:p>
        </w:tc>
        <w:tc>
          <w:tcPr>
            <w:tcW w:w="1985" w:type="dxa"/>
          </w:tcPr>
          <w:p w:rsidR="00461935" w:rsidRPr="00E274B8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Отдел бухгалтерского учета и отчетности</w:t>
            </w:r>
          </w:p>
        </w:tc>
        <w:tc>
          <w:tcPr>
            <w:tcW w:w="779" w:type="dxa"/>
            <w:shd w:val="clear" w:color="auto" w:fill="auto"/>
          </w:tcPr>
          <w:p w:rsidR="00461935" w:rsidRPr="00E274B8" w:rsidRDefault="00461935" w:rsidP="00680E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1,</w:t>
            </w:r>
            <w:r w:rsidR="00E274B8" w:rsidRPr="00E274B8">
              <w:rPr>
                <w:rFonts w:ascii="Times New Roman" w:hAnsi="Times New Roman" w:cs="Times New Roman"/>
              </w:rPr>
              <w:t xml:space="preserve"> </w:t>
            </w:r>
            <w:r w:rsidR="00680E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0" w:type="dxa"/>
            <w:shd w:val="clear" w:color="auto" w:fill="auto"/>
          </w:tcPr>
          <w:p w:rsidR="00461935" w:rsidRPr="00E274B8" w:rsidRDefault="00461935" w:rsidP="00E274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0,</w:t>
            </w:r>
            <w:r w:rsidR="00E274B8" w:rsidRPr="00E274B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461935" w:rsidRPr="00E274B8" w:rsidRDefault="00E274B8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E274B8" w:rsidRPr="00E274B8" w:rsidRDefault="00E274B8" w:rsidP="00E274B8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Высокая эффективность.</w:t>
            </w:r>
          </w:p>
          <w:p w:rsidR="00461935" w:rsidRPr="00E274B8" w:rsidRDefault="00E274B8" w:rsidP="00E274B8">
            <w:pPr>
              <w:pStyle w:val="a3"/>
              <w:rPr>
                <w:rFonts w:ascii="Times New Roman" w:hAnsi="Times New Roman" w:cs="Times New Roman"/>
              </w:rPr>
            </w:pPr>
            <w:r w:rsidRPr="00E274B8">
              <w:rPr>
                <w:rFonts w:ascii="Times New Roman" w:hAnsi="Times New Roman" w:cs="Times New Roman"/>
              </w:rPr>
              <w:t>Программа характеризуется полным освоением запланированных финансовых ресурсов, что позволило выполнить все запланированные мероприятия.</w:t>
            </w:r>
          </w:p>
        </w:tc>
      </w:tr>
      <w:tr w:rsidR="00461935" w:rsidRPr="0048042C" w:rsidTr="00075235">
        <w:tc>
          <w:tcPr>
            <w:tcW w:w="541" w:type="dxa"/>
          </w:tcPr>
          <w:p w:rsidR="00461935" w:rsidRPr="0048042C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4804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95" w:type="dxa"/>
          </w:tcPr>
          <w:p w:rsidR="00461935" w:rsidRPr="00375A58" w:rsidRDefault="00461935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5A58">
              <w:rPr>
                <w:rFonts w:ascii="Times New Roman" w:hAnsi="Times New Roman" w:cs="Times New Roman"/>
                <w:bCs/>
              </w:rPr>
              <w:t>Формирование комфортной городской среды на территории муниципального образования городское поселение Кандалакша Кандалакшского района</w:t>
            </w:r>
          </w:p>
          <w:p w:rsidR="00461935" w:rsidRPr="00375A58" w:rsidRDefault="00461935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75A58">
              <w:rPr>
                <w:rFonts w:ascii="Times New Roman" w:hAnsi="Times New Roman" w:cs="Times New Roman"/>
                <w:bCs/>
              </w:rPr>
              <w:t>(Прил. № 12)</w:t>
            </w:r>
          </w:p>
        </w:tc>
        <w:tc>
          <w:tcPr>
            <w:tcW w:w="2976" w:type="dxa"/>
          </w:tcPr>
          <w:p w:rsidR="00461935" w:rsidRPr="00375A58" w:rsidRDefault="00461935" w:rsidP="0048042C">
            <w:pPr>
              <w:pStyle w:val="a3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городское поселение Кандалакша Кандалакшского района от 10.11.2017  № 851</w:t>
            </w:r>
          </w:p>
        </w:tc>
        <w:tc>
          <w:tcPr>
            <w:tcW w:w="1985" w:type="dxa"/>
          </w:tcPr>
          <w:p w:rsidR="00461935" w:rsidRPr="00375A58" w:rsidRDefault="00461935" w:rsidP="00716635">
            <w:pPr>
              <w:pStyle w:val="a3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779" w:type="dxa"/>
          </w:tcPr>
          <w:p w:rsidR="00461935" w:rsidRPr="00375A58" w:rsidRDefault="00375A58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</w:tcPr>
          <w:p w:rsidR="00461935" w:rsidRPr="00375A58" w:rsidRDefault="00447942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61935" w:rsidRPr="00375A58" w:rsidRDefault="00375A58" w:rsidP="005C46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375A58" w:rsidRPr="00375A58" w:rsidRDefault="00375A58" w:rsidP="001E1A91">
            <w:pPr>
              <w:pStyle w:val="a3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Высокая эффективность.</w:t>
            </w:r>
          </w:p>
          <w:p w:rsidR="00461935" w:rsidRPr="00375A58" w:rsidRDefault="00375A58" w:rsidP="001E1A91">
            <w:pPr>
              <w:pStyle w:val="a3"/>
              <w:rPr>
                <w:rFonts w:ascii="Times New Roman" w:hAnsi="Times New Roman" w:cs="Times New Roman"/>
              </w:rPr>
            </w:pPr>
            <w:r w:rsidRPr="00375A58">
              <w:rPr>
                <w:rFonts w:ascii="Times New Roman" w:hAnsi="Times New Roman" w:cs="Times New Roman"/>
              </w:rPr>
              <w:t>Программа характеризуется полным освоением запланированных финансовых ресурсов, что позволило выполнить все запланированные мероприятия.</w:t>
            </w:r>
          </w:p>
        </w:tc>
      </w:tr>
    </w:tbl>
    <w:p w:rsidR="00716635" w:rsidRPr="00716635" w:rsidRDefault="00716635" w:rsidP="0071663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6635" w:rsidRPr="00716635" w:rsidSect="000910A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91"/>
    <w:rsid w:val="000910A0"/>
    <w:rsid w:val="00142008"/>
    <w:rsid w:val="001E1A91"/>
    <w:rsid w:val="002436ED"/>
    <w:rsid w:val="003222B2"/>
    <w:rsid w:val="00375A58"/>
    <w:rsid w:val="003B6E91"/>
    <w:rsid w:val="003D4933"/>
    <w:rsid w:val="00447942"/>
    <w:rsid w:val="00461935"/>
    <w:rsid w:val="0048042C"/>
    <w:rsid w:val="005C4600"/>
    <w:rsid w:val="00680EA5"/>
    <w:rsid w:val="00692FD8"/>
    <w:rsid w:val="00716635"/>
    <w:rsid w:val="007508F4"/>
    <w:rsid w:val="00823E2F"/>
    <w:rsid w:val="00BF034D"/>
    <w:rsid w:val="00E2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635"/>
    <w:pPr>
      <w:spacing w:after="0" w:line="240" w:lineRule="auto"/>
    </w:pPr>
  </w:style>
  <w:style w:type="table" w:styleId="a4">
    <w:name w:val="Table Grid"/>
    <w:basedOn w:val="a1"/>
    <w:uiPriority w:val="59"/>
    <w:rsid w:val="0071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635"/>
    <w:pPr>
      <w:spacing w:after="0" w:line="240" w:lineRule="auto"/>
    </w:pPr>
  </w:style>
  <w:style w:type="table" w:styleId="a4">
    <w:name w:val="Table Grid"/>
    <w:basedOn w:val="a1"/>
    <w:uiPriority w:val="59"/>
    <w:rsid w:val="0071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AC91-CBB2-4608-B62D-AB144377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Боровкова</dc:creator>
  <cp:keywords/>
  <dc:description/>
  <cp:lastModifiedBy>Татьяна О. Боровкова</cp:lastModifiedBy>
  <cp:revision>14</cp:revision>
  <cp:lastPrinted>2018-03-12T09:30:00Z</cp:lastPrinted>
  <dcterms:created xsi:type="dcterms:W3CDTF">2018-03-01T12:24:00Z</dcterms:created>
  <dcterms:modified xsi:type="dcterms:W3CDTF">2019-03-20T06:56:00Z</dcterms:modified>
</cp:coreProperties>
</file>